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264f3a3e8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09d30a13d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Estate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cfea7235a4224" /><Relationship Type="http://schemas.openxmlformats.org/officeDocument/2006/relationships/numbering" Target="/word/numbering.xml" Id="R7f3bd80a960f4a92" /><Relationship Type="http://schemas.openxmlformats.org/officeDocument/2006/relationships/settings" Target="/word/settings.xml" Id="Ra3ca27a4a96a4dd3" /><Relationship Type="http://schemas.openxmlformats.org/officeDocument/2006/relationships/image" Target="/word/media/b643d912-1c60-4f8d-8e24-de4ef2024ab3.png" Id="R47309d30a13d4353" /></Relationships>
</file>