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b62ccef29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0f097442f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Gates,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337aeaf3f4e3d" /><Relationship Type="http://schemas.openxmlformats.org/officeDocument/2006/relationships/numbering" Target="/word/numbering.xml" Id="Rb5eaa459388741f2" /><Relationship Type="http://schemas.openxmlformats.org/officeDocument/2006/relationships/settings" Target="/word/settings.xml" Id="Rfacd34e0cb8546ef" /><Relationship Type="http://schemas.openxmlformats.org/officeDocument/2006/relationships/image" Target="/word/media/72429735-50d9-42d2-b24d-61bee01e432d.png" Id="Ra2a0f097442f459c" /></Relationships>
</file>