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b76e74da374c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43c18786d249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County Glen,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16148082894cf3" /><Relationship Type="http://schemas.openxmlformats.org/officeDocument/2006/relationships/numbering" Target="/word/numbering.xml" Id="R95ecf78ba4fb4fd5" /><Relationship Type="http://schemas.openxmlformats.org/officeDocument/2006/relationships/settings" Target="/word/settings.xml" Id="Rd429f8cc18fc400f" /><Relationship Type="http://schemas.openxmlformats.org/officeDocument/2006/relationships/image" Target="/word/media/fec88558-70d5-44fb-8acd-1716fb49d4f3.png" Id="R7743c18786d2496a" /></Relationships>
</file>