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65e1a73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ed5b1648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Courses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63af34dc4e09" /><Relationship Type="http://schemas.openxmlformats.org/officeDocument/2006/relationships/numbering" Target="/word/numbering.xml" Id="R12ce84a12598415a" /><Relationship Type="http://schemas.openxmlformats.org/officeDocument/2006/relationships/settings" Target="/word/settings.xml" Id="R5ef31a04b43443ce" /><Relationship Type="http://schemas.openxmlformats.org/officeDocument/2006/relationships/image" Target="/word/media/78e16c5d-56ea-4148-8307-bfd187f35da2.png" Id="R59aed5b1648145e3" /></Relationships>
</file>