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c87e0239b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cbb0f76e5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Courthouse Square at Stafford,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febab317e4547" /><Relationship Type="http://schemas.openxmlformats.org/officeDocument/2006/relationships/numbering" Target="/word/numbering.xml" Id="R3c1e17f64a2c4c69" /><Relationship Type="http://schemas.openxmlformats.org/officeDocument/2006/relationships/settings" Target="/word/settings.xml" Id="R3dc57ea1372a4728" /><Relationship Type="http://schemas.openxmlformats.org/officeDocument/2006/relationships/image" Target="/word/media/5f7cb5f3-026b-4c99-a598-07c37b01e9c4.png" Id="R3a9cbb0f76e54f90" /></Relationships>
</file>