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3427f5b85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ea9091c8f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e06177bf04bc3" /><Relationship Type="http://schemas.openxmlformats.org/officeDocument/2006/relationships/numbering" Target="/word/numbering.xml" Id="Re43f4bec329c4367" /><Relationship Type="http://schemas.openxmlformats.org/officeDocument/2006/relationships/settings" Target="/word/settings.xml" Id="R49b5fb4419684c92" /><Relationship Type="http://schemas.openxmlformats.org/officeDocument/2006/relationships/image" Target="/word/media/17df63b6-31aa-4758-98d4-f554f271f8c7.png" Id="R345ea9091c8f4a92" /></Relationships>
</file>