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cd1f4db65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c3d6053dd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2084d4a6f4b52" /><Relationship Type="http://schemas.openxmlformats.org/officeDocument/2006/relationships/numbering" Target="/word/numbering.xml" Id="R64fde84374fd467f" /><Relationship Type="http://schemas.openxmlformats.org/officeDocument/2006/relationships/settings" Target="/word/settings.xml" Id="R1759eaf7e7ba4b93" /><Relationship Type="http://schemas.openxmlformats.org/officeDocument/2006/relationships/image" Target="/word/media/38bbd6f5-cfc0-40d0-b605-6dd4577a29ad.png" Id="R4c9c3d6053dd4e69" /></Relationships>
</file>