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73ed33de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57de88e5a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Neck,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6c18400b44fe" /><Relationship Type="http://schemas.openxmlformats.org/officeDocument/2006/relationships/numbering" Target="/word/numbering.xml" Id="Rd89bb45b12714443" /><Relationship Type="http://schemas.openxmlformats.org/officeDocument/2006/relationships/settings" Target="/word/settings.xml" Id="R40506170edb24e91" /><Relationship Type="http://schemas.openxmlformats.org/officeDocument/2006/relationships/image" Target="/word/media/ecb1fecc-3560-4b00-9355-009207a65358.png" Id="R86757de88e5a4cf0" /></Relationships>
</file>