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ce60939d2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df8ce2db8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Covehaven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02d1e585742da" /><Relationship Type="http://schemas.openxmlformats.org/officeDocument/2006/relationships/numbering" Target="/word/numbering.xml" Id="R5821753b66ad4dfd" /><Relationship Type="http://schemas.openxmlformats.org/officeDocument/2006/relationships/settings" Target="/word/settings.xml" Id="R1f525dce91184f0b" /><Relationship Type="http://schemas.openxmlformats.org/officeDocument/2006/relationships/image" Target="/word/media/e85ec82e-8e56-4eed-893b-d8ecacf671eb.png" Id="R0a6df8ce2db84a8d" /></Relationships>
</file>