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a4805c56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a86e6f81c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Cowardin,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0f49be6724704" /><Relationship Type="http://schemas.openxmlformats.org/officeDocument/2006/relationships/numbering" Target="/word/numbering.xml" Id="Rd97f9cd12dd5466c" /><Relationship Type="http://schemas.openxmlformats.org/officeDocument/2006/relationships/settings" Target="/word/settings.xml" Id="R501e34848ff54690" /><Relationship Type="http://schemas.openxmlformats.org/officeDocument/2006/relationships/image" Target="/word/media/52d010ad-a4f5-42e1-b753-dbc8ebaedb56.png" Id="R3c1a86e6f81c400b" /></Relationships>
</file>