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f1f60a2f784c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90ea2956334a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Cowgill,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8f579a474e9c" /><Relationship Type="http://schemas.openxmlformats.org/officeDocument/2006/relationships/numbering" Target="/word/numbering.xml" Id="R2003fb0349de46a0" /><Relationship Type="http://schemas.openxmlformats.org/officeDocument/2006/relationships/settings" Target="/word/settings.xml" Id="Rc4759fe741754445" /><Relationship Type="http://schemas.openxmlformats.org/officeDocument/2006/relationships/image" Target="/word/media/5aaf6195-970d-4f67-b7bb-9c936843739b.png" Id="Rfd90ea2956334a5b" /></Relationships>
</file>