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642483f1b24c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ca3ce013c74b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Cowie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ab0a75af7e4a8f" /><Relationship Type="http://schemas.openxmlformats.org/officeDocument/2006/relationships/numbering" Target="/word/numbering.xml" Id="R8eafe28c5c2442d8" /><Relationship Type="http://schemas.openxmlformats.org/officeDocument/2006/relationships/settings" Target="/word/settings.xml" Id="R1464fa8307164972" /><Relationship Type="http://schemas.openxmlformats.org/officeDocument/2006/relationships/image" Target="/word/media/119461d6-a92b-4f49-9cd7-34deb181ac54.png" Id="R41ca3ce013c74bfc" /></Relationships>
</file>