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5f0774a82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84856fa8d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Crane Square,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e188716a145c8" /><Relationship Type="http://schemas.openxmlformats.org/officeDocument/2006/relationships/numbering" Target="/word/numbering.xml" Id="R6a3e9179f11b4e16" /><Relationship Type="http://schemas.openxmlformats.org/officeDocument/2006/relationships/settings" Target="/word/settings.xml" Id="R13fe30189a974be9" /><Relationship Type="http://schemas.openxmlformats.org/officeDocument/2006/relationships/image" Target="/word/media/2f665eb1-cf73-4d37-b940-93d33946c6e5.png" Id="R14e84856fa8d4bde" /></Relationships>
</file>