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fa8895e0f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7e8552f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1b72b783147ae" /><Relationship Type="http://schemas.openxmlformats.org/officeDocument/2006/relationships/numbering" Target="/word/numbering.xml" Id="R36bb0cab9579497c" /><Relationship Type="http://schemas.openxmlformats.org/officeDocument/2006/relationships/settings" Target="/word/settings.xml" Id="R587ec68de4b24d0d" /><Relationship Type="http://schemas.openxmlformats.org/officeDocument/2006/relationships/image" Target="/word/media/982bd059-9406-4621-83b6-3a3f19e3eff4.png" Id="R46337e8552f44d3a" /></Relationships>
</file>