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20391adca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9a78f0c2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Crayon,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8dbec408a4608" /><Relationship Type="http://schemas.openxmlformats.org/officeDocument/2006/relationships/numbering" Target="/word/numbering.xml" Id="R7a3b9abfcd6c4d20" /><Relationship Type="http://schemas.openxmlformats.org/officeDocument/2006/relationships/settings" Target="/word/settings.xml" Id="R0bcb7061dda14841" /><Relationship Type="http://schemas.openxmlformats.org/officeDocument/2006/relationships/image" Target="/word/media/0ef67250-8575-4490-80aa-86cef6e9e2bf.png" Id="R07b9a78f0c2644d5" /></Relationships>
</file>