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e4d1d2771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b7f7066df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Creighton,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68b98fc2d4b34" /><Relationship Type="http://schemas.openxmlformats.org/officeDocument/2006/relationships/numbering" Target="/word/numbering.xml" Id="R5a92ac7cafc24926" /><Relationship Type="http://schemas.openxmlformats.org/officeDocument/2006/relationships/settings" Target="/word/settings.xml" Id="R32c4bc4667544b31" /><Relationship Type="http://schemas.openxmlformats.org/officeDocument/2006/relationships/image" Target="/word/media/c0ed8596-3d9d-46f4-b90d-72df9197a3b2.png" Id="R7b0b7f7066df4f1f" /></Relationships>
</file>