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2ce229523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46299c260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Cresap,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b16b253864765" /><Relationship Type="http://schemas.openxmlformats.org/officeDocument/2006/relationships/numbering" Target="/word/numbering.xml" Id="Re60d20673504475e" /><Relationship Type="http://schemas.openxmlformats.org/officeDocument/2006/relationships/settings" Target="/word/settings.xml" Id="R81308059fde048b6" /><Relationship Type="http://schemas.openxmlformats.org/officeDocument/2006/relationships/image" Target="/word/media/04ae100e-4d2f-4541-9a27-174f7c1a565c.png" Id="Rdd046299c2604c60" /></Relationships>
</file>