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e1a694d7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606754d77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276fe296843cd" /><Relationship Type="http://schemas.openxmlformats.org/officeDocument/2006/relationships/numbering" Target="/word/numbering.xml" Id="Rac62c625121e40e5" /><Relationship Type="http://schemas.openxmlformats.org/officeDocument/2006/relationships/settings" Target="/word/settings.xml" Id="R58af665c0f534289" /><Relationship Type="http://schemas.openxmlformats.org/officeDocument/2006/relationships/image" Target="/word/media/9a61ab76-4c2a-431f-a2ec-5078905f5427.png" Id="Rf34606754d7742d3" /></Relationships>
</file>