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4f0216c2e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e86c94ce2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Crestline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1dd4be8554fb1" /><Relationship Type="http://schemas.openxmlformats.org/officeDocument/2006/relationships/numbering" Target="/word/numbering.xml" Id="Rc236494df97e4a7d" /><Relationship Type="http://schemas.openxmlformats.org/officeDocument/2006/relationships/settings" Target="/word/settings.xml" Id="R9a926e9e56004289" /><Relationship Type="http://schemas.openxmlformats.org/officeDocument/2006/relationships/image" Target="/word/media/842879b2-d420-4e62-8600-30f69a168be2.png" Id="Rf14e86c94ce2472f" /></Relationships>
</file>