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225c5b9f9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b53a9edb3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Crestmont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592e4aa7840f8" /><Relationship Type="http://schemas.openxmlformats.org/officeDocument/2006/relationships/numbering" Target="/word/numbering.xml" Id="R784d543a031f444a" /><Relationship Type="http://schemas.openxmlformats.org/officeDocument/2006/relationships/settings" Target="/word/settings.xml" Id="R564bc0bf646347bb" /><Relationship Type="http://schemas.openxmlformats.org/officeDocument/2006/relationships/image" Target="/word/media/4c67574b-7d27-4c8d-90a1-ec1bae4eaf32.png" Id="R902b53a9edb34af3" /></Relationships>
</file>