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b13b4fe7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73b02a22f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ede4b9fb949e9" /><Relationship Type="http://schemas.openxmlformats.org/officeDocument/2006/relationships/numbering" Target="/word/numbering.xml" Id="R24ca56f590414931" /><Relationship Type="http://schemas.openxmlformats.org/officeDocument/2006/relationships/settings" Target="/word/settings.xml" Id="Rfc6dd11926c1470e" /><Relationship Type="http://schemas.openxmlformats.org/officeDocument/2006/relationships/image" Target="/word/media/e3735b71-a85d-4ec9-bd8b-ff68e337a1b7.png" Id="Raf973b02a22f4ef7" /></Relationships>
</file>