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be92e74ea347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b20b51b37a4f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Crestview Manor,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c3380a3c964161" /><Relationship Type="http://schemas.openxmlformats.org/officeDocument/2006/relationships/numbering" Target="/word/numbering.xml" Id="R370680dae6b84516" /><Relationship Type="http://schemas.openxmlformats.org/officeDocument/2006/relationships/settings" Target="/word/settings.xml" Id="R0eb7c2eb446a497d" /><Relationship Type="http://schemas.openxmlformats.org/officeDocument/2006/relationships/image" Target="/word/media/9bf40402-8259-4105-a726-72af32c7df88.png" Id="R86b20b51b37a4ff6" /></Relationships>
</file>