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bcc58cbb0643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4c878b4bd84c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Crestview Terrace,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eb7be1b0644bec" /><Relationship Type="http://schemas.openxmlformats.org/officeDocument/2006/relationships/numbering" Target="/word/numbering.xml" Id="R5696afff3d894a1e" /><Relationship Type="http://schemas.openxmlformats.org/officeDocument/2006/relationships/settings" Target="/word/settings.xml" Id="R2822615d1ec54d28" /><Relationship Type="http://schemas.openxmlformats.org/officeDocument/2006/relationships/image" Target="/word/media/651d9a00-fc03-4994-b21b-c7da5eda6f02.png" Id="R654c878b4bd84cfc" /></Relationships>
</file>