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66b402742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fc5a908f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Crocheron,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8cef279fe4e11" /><Relationship Type="http://schemas.openxmlformats.org/officeDocument/2006/relationships/numbering" Target="/word/numbering.xml" Id="R449d006a6e6f4a82" /><Relationship Type="http://schemas.openxmlformats.org/officeDocument/2006/relationships/settings" Target="/word/settings.xml" Id="R5f560495c2aa4df9" /><Relationship Type="http://schemas.openxmlformats.org/officeDocument/2006/relationships/image" Target="/word/media/88c8128d-b5a3-46de-a975-330c1c68594f.png" Id="Re4defc5a908f41ed" /></Relationships>
</file>