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1ecd89f5e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9856f06cf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Crocketts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a4a38961e430f" /><Relationship Type="http://schemas.openxmlformats.org/officeDocument/2006/relationships/numbering" Target="/word/numbering.xml" Id="R57194e2ed3314c57" /><Relationship Type="http://schemas.openxmlformats.org/officeDocument/2006/relationships/settings" Target="/word/settings.xml" Id="R2d7703b795994ea3" /><Relationship Type="http://schemas.openxmlformats.org/officeDocument/2006/relationships/image" Target="/word/media/07233c56-b2a2-4596-b219-78746c4fee98.png" Id="R7bc9856f06cf479a" /></Relationships>
</file>