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72b8aaa80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fc71fa8482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Crofton Commons,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03e24fcdb4af4" /><Relationship Type="http://schemas.openxmlformats.org/officeDocument/2006/relationships/numbering" Target="/word/numbering.xml" Id="Rf90678f2be694677" /><Relationship Type="http://schemas.openxmlformats.org/officeDocument/2006/relationships/settings" Target="/word/settings.xml" Id="Rbd76ade80e42420f" /><Relationship Type="http://schemas.openxmlformats.org/officeDocument/2006/relationships/image" Target="/word/media/a2de2d02-907b-46b1-91b5-7b7fc7ecacdf.png" Id="Rcffc71fa8482401a" /></Relationships>
</file>