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e2b128075e4c0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356c5a2bb34e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Crompond,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446047322a4c13" /><Relationship Type="http://schemas.openxmlformats.org/officeDocument/2006/relationships/numbering" Target="/word/numbering.xml" Id="R2a320ad1716444a9" /><Relationship Type="http://schemas.openxmlformats.org/officeDocument/2006/relationships/settings" Target="/word/settings.xml" Id="R15df3b3b4eba4caa" /><Relationship Type="http://schemas.openxmlformats.org/officeDocument/2006/relationships/image" Target="/word/media/8c14afab-e96f-47e7-832a-79ac177c393d.png" Id="R77356c5a2bb34eac" /></Relationships>
</file>