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0fced4d7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02dff1e94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e5e9148945a6" /><Relationship Type="http://schemas.openxmlformats.org/officeDocument/2006/relationships/numbering" Target="/word/numbering.xml" Id="R77015676255b45d7" /><Relationship Type="http://schemas.openxmlformats.org/officeDocument/2006/relationships/settings" Target="/word/settings.xml" Id="Ra928df701dba419d" /><Relationship Type="http://schemas.openxmlformats.org/officeDocument/2006/relationships/image" Target="/word/media/93ec06ed-ba04-4156-92c7-3542260fbedd.png" Id="R19602dff1e944244" /></Relationships>
</file>