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a433a5dd9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2f09cdac4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945948b6942ea" /><Relationship Type="http://schemas.openxmlformats.org/officeDocument/2006/relationships/numbering" Target="/word/numbering.xml" Id="R390ad090f6f9451d" /><Relationship Type="http://schemas.openxmlformats.org/officeDocument/2006/relationships/settings" Target="/word/settings.xml" Id="R81bfe1a6e78547de" /><Relationship Type="http://schemas.openxmlformats.org/officeDocument/2006/relationships/image" Target="/word/media/0d19694a-57de-4478-9f3c-4b93aa7d43cf.png" Id="R3c42f09cdac44755" /></Relationships>
</file>