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07d91277e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115dbeb2f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Lanes,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9d17b758d44a3" /><Relationship Type="http://schemas.openxmlformats.org/officeDocument/2006/relationships/numbering" Target="/word/numbering.xml" Id="R26f9ca3bd24f4b7e" /><Relationship Type="http://schemas.openxmlformats.org/officeDocument/2006/relationships/settings" Target="/word/settings.xml" Id="R6ea07bc5244c4124" /><Relationship Type="http://schemas.openxmlformats.org/officeDocument/2006/relationships/image" Target="/word/media/a7e3a47c-2956-4f70-914f-29a42d3138ad.png" Id="Rb42115dbeb2f4ad6" /></Relationships>
</file>