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8b44cb853f4f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570f9e6bb140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Crossroads Store,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89016b902f424d" /><Relationship Type="http://schemas.openxmlformats.org/officeDocument/2006/relationships/numbering" Target="/word/numbering.xml" Id="R780ee534bb8e4479" /><Relationship Type="http://schemas.openxmlformats.org/officeDocument/2006/relationships/settings" Target="/word/settings.xml" Id="R31e6d241d7ed4916" /><Relationship Type="http://schemas.openxmlformats.org/officeDocument/2006/relationships/image" Target="/word/media/71d5dabb-05b5-47f0-9890-99185664d11d.png" Id="R9f570f9e6bb14082" /></Relationships>
</file>