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1b4016f64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0ba133222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Croton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11d6267a240ef" /><Relationship Type="http://schemas.openxmlformats.org/officeDocument/2006/relationships/numbering" Target="/word/numbering.xml" Id="R46625cfbc4154518" /><Relationship Type="http://schemas.openxmlformats.org/officeDocument/2006/relationships/settings" Target="/word/settings.xml" Id="Rf7c01f455d3a413d" /><Relationship Type="http://schemas.openxmlformats.org/officeDocument/2006/relationships/image" Target="/word/media/89926761-617b-476a-86a5-2204cfdef800.png" Id="Rfe20ba1332224b3e" /></Relationships>
</file>