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1a07c4c2c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cb70bb2b7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Crowfields,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c3d36168d45cc" /><Relationship Type="http://schemas.openxmlformats.org/officeDocument/2006/relationships/numbering" Target="/word/numbering.xml" Id="R873967156dd143b6" /><Relationship Type="http://schemas.openxmlformats.org/officeDocument/2006/relationships/settings" Target="/word/settings.xml" Id="R3c955286cad44797" /><Relationship Type="http://schemas.openxmlformats.org/officeDocument/2006/relationships/image" Target="/word/media/7ce82f1d-7ad6-4b64-8c0c-b4e655ffbb1d.png" Id="R592cb70bb2b745a6" /></Relationships>
</file>