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1c650b64d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3654fd0d0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Crownridge Estates,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08ea240204eb1" /><Relationship Type="http://schemas.openxmlformats.org/officeDocument/2006/relationships/numbering" Target="/word/numbering.xml" Id="R921462ad20db47b9" /><Relationship Type="http://schemas.openxmlformats.org/officeDocument/2006/relationships/settings" Target="/word/settings.xml" Id="R831798adfaa54b2d" /><Relationship Type="http://schemas.openxmlformats.org/officeDocument/2006/relationships/image" Target="/word/media/d4c6b631-6743-403f-b744-38fe223a0f2d.png" Id="R8833654fd0d04a4b" /></Relationships>
</file>