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e8c11c2cd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e7f5639f9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Crudup,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893f3e62d4a40" /><Relationship Type="http://schemas.openxmlformats.org/officeDocument/2006/relationships/numbering" Target="/word/numbering.xml" Id="R63215065c60c46de" /><Relationship Type="http://schemas.openxmlformats.org/officeDocument/2006/relationships/settings" Target="/word/settings.xml" Id="R77ef8cb5d9614cd5" /><Relationship Type="http://schemas.openxmlformats.org/officeDocument/2006/relationships/image" Target="/word/media/b461ec25-c1b1-42ed-84f2-f4e33e48bb07.png" Id="R381e7f5639f942a9" /></Relationships>
</file>