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ea2ac265e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92bd41a65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Crumpecker,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30a2d4c254ce9" /><Relationship Type="http://schemas.openxmlformats.org/officeDocument/2006/relationships/numbering" Target="/word/numbering.xml" Id="Rd294f2cf648e4a93" /><Relationship Type="http://schemas.openxmlformats.org/officeDocument/2006/relationships/settings" Target="/word/settings.xml" Id="R4d78ae471e224c3f" /><Relationship Type="http://schemas.openxmlformats.org/officeDocument/2006/relationships/image" Target="/word/media/53ba17ca-880d-445f-8b13-85cd3e705476.png" Id="R1d692bd41a654ff2" /></Relationships>
</file>