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1faba963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f55e1c832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a3f10e06a47f2" /><Relationship Type="http://schemas.openxmlformats.org/officeDocument/2006/relationships/numbering" Target="/word/numbering.xml" Id="R5073491f4ba4426b" /><Relationship Type="http://schemas.openxmlformats.org/officeDocument/2006/relationships/settings" Target="/word/settings.xml" Id="R50243c326b8a403e" /><Relationship Type="http://schemas.openxmlformats.org/officeDocument/2006/relationships/image" Target="/word/media/383ca734-f6d1-43a3-8419-363a8e430960.png" Id="Rf6df55e1c83248a0" /></Relationships>
</file>