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65608556fc46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0b0963e22142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Crystal Spring Lake,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2b98e2edbe4d5c" /><Relationship Type="http://schemas.openxmlformats.org/officeDocument/2006/relationships/numbering" Target="/word/numbering.xml" Id="R104f9e547d2c4db3" /><Relationship Type="http://schemas.openxmlformats.org/officeDocument/2006/relationships/settings" Target="/word/settings.xml" Id="R761f95cd29994423" /><Relationship Type="http://schemas.openxmlformats.org/officeDocument/2006/relationships/image" Target="/word/media/60d35a8b-f8d2-4af3-82d6-f217b5d6d485.png" Id="Rd00b0963e22142d7" /></Relationships>
</file>