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6458be34f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c208c7602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Cuba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e924e21d0470d" /><Relationship Type="http://schemas.openxmlformats.org/officeDocument/2006/relationships/numbering" Target="/word/numbering.xml" Id="Re2a95ebec6e041a4" /><Relationship Type="http://schemas.openxmlformats.org/officeDocument/2006/relationships/settings" Target="/word/settings.xml" Id="R6df464e5cf2f43bc" /><Relationship Type="http://schemas.openxmlformats.org/officeDocument/2006/relationships/image" Target="/word/media/d7f8ec91-2bd9-4b7c-90f6-3e5725496424.png" Id="R8bbc208c760246c5" /></Relationships>
</file>