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b7341a9bf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83abeea21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Cuchara Junction,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aa45c6ed24c4c" /><Relationship Type="http://schemas.openxmlformats.org/officeDocument/2006/relationships/numbering" Target="/word/numbering.xml" Id="Ra442532606134215" /><Relationship Type="http://schemas.openxmlformats.org/officeDocument/2006/relationships/settings" Target="/word/settings.xml" Id="R95e2c22220c94ad3" /><Relationship Type="http://schemas.openxmlformats.org/officeDocument/2006/relationships/image" Target="/word/media/a77561de-e79d-4b7a-831d-ed1f5588f36b.png" Id="R9f483abeea2148d3" /></Relationships>
</file>