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995adec43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cda1e59fd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Cuevas,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52e032d574dd5" /><Relationship Type="http://schemas.openxmlformats.org/officeDocument/2006/relationships/numbering" Target="/word/numbering.xml" Id="Rc3f96cc267fe43b2" /><Relationship Type="http://schemas.openxmlformats.org/officeDocument/2006/relationships/settings" Target="/word/settings.xml" Id="R46dad92a0d154160" /><Relationship Type="http://schemas.openxmlformats.org/officeDocument/2006/relationships/image" Target="/word/media/65705cca-0e95-420b-b132-fc8586b76a8c.png" Id="R11ecda1e59fd4299" /></Relationships>
</file>