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b1cabc735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9a5464cc3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Cuivre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248ea80ce4ad7" /><Relationship Type="http://schemas.openxmlformats.org/officeDocument/2006/relationships/numbering" Target="/word/numbering.xml" Id="R632a3f0bd8f14669" /><Relationship Type="http://schemas.openxmlformats.org/officeDocument/2006/relationships/settings" Target="/word/settings.xml" Id="R03abadb536c843ae" /><Relationship Type="http://schemas.openxmlformats.org/officeDocument/2006/relationships/image" Target="/word/media/15d706f9-74b7-4bb0-b87f-30861f97b7b9.png" Id="R87c9a5464cc3428c" /></Relationships>
</file>