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d66095cbc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debc0e11f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Cullowhee,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ba28ec5444b44" /><Relationship Type="http://schemas.openxmlformats.org/officeDocument/2006/relationships/numbering" Target="/word/numbering.xml" Id="Rcb8ea30f85a54376" /><Relationship Type="http://schemas.openxmlformats.org/officeDocument/2006/relationships/settings" Target="/word/settings.xml" Id="Rc03f82e11d794751" /><Relationship Type="http://schemas.openxmlformats.org/officeDocument/2006/relationships/image" Target="/word/media/ffb821b4-34d6-4125-b4be-1c75efa315a5.png" Id="R843debc0e11f43b5" /></Relationships>
</file>