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8806e74fc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a199a1503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Cumbee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46347efdf45e4" /><Relationship Type="http://schemas.openxmlformats.org/officeDocument/2006/relationships/numbering" Target="/word/numbering.xml" Id="Rfaf1004258c94d2a" /><Relationship Type="http://schemas.openxmlformats.org/officeDocument/2006/relationships/settings" Target="/word/settings.xml" Id="R7d5bb9aaea054e6f" /><Relationship Type="http://schemas.openxmlformats.org/officeDocument/2006/relationships/image" Target="/word/media/a8dd2a7d-5c3e-46ce-bb3d-b2620e3b094c.png" Id="R2c0a199a15034e1f" /></Relationships>
</file>