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6795a6a36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2957df012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Cunningham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fabecf93e4c56" /><Relationship Type="http://schemas.openxmlformats.org/officeDocument/2006/relationships/numbering" Target="/word/numbering.xml" Id="R19e8672b19204905" /><Relationship Type="http://schemas.openxmlformats.org/officeDocument/2006/relationships/settings" Target="/word/settings.xml" Id="Rfea837c1f084416a" /><Relationship Type="http://schemas.openxmlformats.org/officeDocument/2006/relationships/image" Target="/word/media/b05e9ae1-504b-4fc9-bd41-8115f6125408.png" Id="Rc782957df0124c2b" /></Relationships>
</file>