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29585f998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1789f3fe3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Curdton,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47d1ae28e4ae8" /><Relationship Type="http://schemas.openxmlformats.org/officeDocument/2006/relationships/numbering" Target="/word/numbering.xml" Id="R90f5720aadd449f2" /><Relationship Type="http://schemas.openxmlformats.org/officeDocument/2006/relationships/settings" Target="/word/settings.xml" Id="Rda537bb93f45469a" /><Relationship Type="http://schemas.openxmlformats.org/officeDocument/2006/relationships/image" Target="/word/media/d9e88e77-9731-4199-a4a0-0c65b312edc5.png" Id="R5a11789f3fe34105" /></Relationships>
</file>