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1e6dff214e4c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6ed40c1fd534c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Curtis Crossroads,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b73a24acd6b4d29" /><Relationship Type="http://schemas.openxmlformats.org/officeDocument/2006/relationships/numbering" Target="/word/numbering.xml" Id="R04be855e125240fe" /><Relationship Type="http://schemas.openxmlformats.org/officeDocument/2006/relationships/settings" Target="/word/settings.xml" Id="R45cbb527ad9c43a5" /><Relationship Type="http://schemas.openxmlformats.org/officeDocument/2006/relationships/image" Target="/word/media/97c0bf20-f914-4533-a52e-4f853fcc5b10.png" Id="R56ed40c1fd534c8a" /></Relationships>
</file>