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bdb28a2b5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998bc3243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5e9d6a63a4a9a" /><Relationship Type="http://schemas.openxmlformats.org/officeDocument/2006/relationships/numbering" Target="/word/numbering.xml" Id="Rb802a52426604941" /><Relationship Type="http://schemas.openxmlformats.org/officeDocument/2006/relationships/settings" Target="/word/settings.xml" Id="Ra5043cfacffc486b" /><Relationship Type="http://schemas.openxmlformats.org/officeDocument/2006/relationships/image" Target="/word/media/2a280f61-e7f6-428b-b3f2-914d8be9df7b.png" Id="Ra96998bc324340a2" /></Relationships>
</file>