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1cefc6ff5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e0ce0e1b9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Cusseta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3ca58d9454b95" /><Relationship Type="http://schemas.openxmlformats.org/officeDocument/2006/relationships/numbering" Target="/word/numbering.xml" Id="Rfb8b9e636b91403a" /><Relationship Type="http://schemas.openxmlformats.org/officeDocument/2006/relationships/settings" Target="/word/settings.xml" Id="Rc82f2aae0f2745e6" /><Relationship Type="http://schemas.openxmlformats.org/officeDocument/2006/relationships/image" Target="/word/media/e04f0beb-dc1b-4131-a2a7-d58fad0cd494.png" Id="Rdcee0ce0e1b94320" /></Relationships>
</file>