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17236bf6ed4a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25093bfd8c4b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Cynwyd Estates,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a305d25c084003" /><Relationship Type="http://schemas.openxmlformats.org/officeDocument/2006/relationships/numbering" Target="/word/numbering.xml" Id="R88354238ca38488a" /><Relationship Type="http://schemas.openxmlformats.org/officeDocument/2006/relationships/settings" Target="/word/settings.xml" Id="R8e6967fce4914849" /><Relationship Type="http://schemas.openxmlformats.org/officeDocument/2006/relationships/image" Target="/word/media/8f8cdb45-80c6-479a-bb59-ac5087b500a0.png" Id="Re325093bfd8c4b27" /></Relationships>
</file>